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38" w:rsidRDefault="00981E3D">
      <w:pPr>
        <w:widowControl w:val="0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Same-Sex Divorce</w:t>
      </w:r>
    </w:p>
    <w:p w:rsidR="00255538" w:rsidRDefault="00255538">
      <w:pPr>
        <w:widowControl w:val="0"/>
        <w:jc w:val="center"/>
        <w:rPr>
          <w:rFonts w:ascii="Cambria" w:eastAsia="Cambria" w:hAnsi="Cambria" w:cs="Cambria"/>
          <w:b/>
          <w:u w:val="single"/>
        </w:rPr>
      </w:pPr>
    </w:p>
    <w:p w:rsidR="00255538" w:rsidRDefault="00981E3D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Since the law </w:t>
      </w:r>
      <w:hyperlink r:id="rId4">
        <w:r>
          <w:rPr>
            <w:rFonts w:ascii="Cambria" w:eastAsia="Cambria" w:hAnsi="Cambria" w:cs="Cambria"/>
            <w:color w:val="1155CC"/>
            <w:u w:val="single"/>
          </w:rPr>
          <w:t>legally went into effect in 2014</w:t>
        </w:r>
      </w:hyperlink>
      <w:r>
        <w:rPr>
          <w:rFonts w:ascii="Cambria" w:eastAsia="Cambria" w:hAnsi="Cambria" w:cs="Cambria"/>
        </w:rPr>
        <w:t xml:space="preserve">, same-sex marriage has been recognized in the </w:t>
      </w:r>
      <w:r w:rsidR="003962D9"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 xml:space="preserve">tate of Illinois. But just like all couples, those in a same-sex marriage may find that over the years, issues arise that create a divide between them, leading to divorce. </w:t>
      </w:r>
    </w:p>
    <w:p w:rsidR="00255538" w:rsidRDefault="00255538">
      <w:pPr>
        <w:widowControl w:val="0"/>
        <w:rPr>
          <w:rFonts w:ascii="Cambria" w:eastAsia="Cambria" w:hAnsi="Cambria" w:cs="Cambria"/>
        </w:rPr>
      </w:pPr>
    </w:p>
    <w:p w:rsidR="00255538" w:rsidRDefault="00981E3D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While a party in a same-sex marria</w:t>
      </w:r>
      <w:r>
        <w:rPr>
          <w:rFonts w:ascii="Cambria" w:eastAsia="Cambria" w:hAnsi="Cambria" w:cs="Cambria"/>
        </w:rPr>
        <w:t>ge who is seeking to dissolve the union will need to follow all of the s</w:t>
      </w:r>
      <w:r w:rsidR="003962D9">
        <w:rPr>
          <w:rFonts w:ascii="Cambria" w:eastAsia="Cambria" w:hAnsi="Cambria" w:cs="Cambria"/>
        </w:rPr>
        <w:t xml:space="preserve">ame steps as an individual in an opposite-sex </w:t>
      </w:r>
      <w:r>
        <w:rPr>
          <w:rFonts w:ascii="Cambria" w:eastAsia="Cambria" w:hAnsi="Cambria" w:cs="Cambria"/>
        </w:rPr>
        <w:t xml:space="preserve">marriage would, same-sex couples may encounter unique issues in divorce. </w:t>
      </w:r>
    </w:p>
    <w:p w:rsidR="00255538" w:rsidRDefault="00255538">
      <w:pPr>
        <w:widowControl w:val="0"/>
        <w:rPr>
          <w:rFonts w:ascii="Cambria" w:eastAsia="Cambria" w:hAnsi="Cambria" w:cs="Cambria"/>
        </w:rPr>
      </w:pPr>
    </w:p>
    <w:p w:rsidR="00255538" w:rsidRDefault="00981E3D">
      <w:pPr>
        <w:widowControl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Child Custody</w:t>
      </w:r>
    </w:p>
    <w:p w:rsidR="00255538" w:rsidRDefault="00255538">
      <w:pPr>
        <w:widowControl w:val="0"/>
        <w:rPr>
          <w:rFonts w:ascii="Cambria" w:eastAsia="Cambria" w:hAnsi="Cambria" w:cs="Cambria"/>
          <w:b/>
        </w:rPr>
      </w:pPr>
    </w:p>
    <w:p w:rsidR="00255538" w:rsidRDefault="00981E3D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Perhaps the most complicated issue in a same-sex divo</w:t>
      </w:r>
      <w:r>
        <w:rPr>
          <w:rFonts w:ascii="Cambria" w:eastAsia="Cambria" w:hAnsi="Cambria" w:cs="Cambria"/>
        </w:rPr>
        <w:t xml:space="preserve">rce is that of child custody for couples who have children together. The issue can be even more complicated when one parent is the biological father/mother of the child, and the other has not yet legally adopted the child, raising questions about what the </w:t>
      </w:r>
      <w:r>
        <w:rPr>
          <w:rFonts w:ascii="Cambria" w:eastAsia="Cambria" w:hAnsi="Cambria" w:cs="Cambria"/>
        </w:rPr>
        <w:t xml:space="preserve">rights of the other parent are. Unfortunately, the Illinois Supreme Court’s decision in </w:t>
      </w:r>
      <w:hyperlink r:id="rId5">
        <w:r>
          <w:rPr>
            <w:rFonts w:ascii="Cambria" w:eastAsia="Cambria" w:hAnsi="Cambria" w:cs="Cambria"/>
            <w:color w:val="1155CC"/>
            <w:u w:val="single"/>
          </w:rPr>
          <w:t>In re: Parentage of Scarlett Z</w:t>
        </w:r>
      </w:hyperlink>
      <w:r>
        <w:rPr>
          <w:rFonts w:ascii="Cambria" w:eastAsia="Cambria" w:hAnsi="Cambria" w:cs="Cambria"/>
        </w:rPr>
        <w:t xml:space="preserve"> set a precedent for the denial of parental rights </w:t>
      </w:r>
      <w:r>
        <w:rPr>
          <w:rFonts w:ascii="Cambria" w:eastAsia="Cambria" w:hAnsi="Cambria" w:cs="Cambria"/>
        </w:rPr>
        <w:t xml:space="preserve">to </w:t>
      </w:r>
      <w:r w:rsidR="003962D9">
        <w:rPr>
          <w:rFonts w:ascii="Cambria" w:eastAsia="Cambria" w:hAnsi="Cambria" w:cs="Cambria"/>
        </w:rPr>
        <w:t>people</w:t>
      </w:r>
      <w:r>
        <w:rPr>
          <w:rFonts w:ascii="Cambria" w:eastAsia="Cambria" w:hAnsi="Cambria" w:cs="Cambria"/>
        </w:rPr>
        <w:t xml:space="preserve"> who have not adopted their partners’ children. </w:t>
      </w:r>
    </w:p>
    <w:p w:rsidR="00255538" w:rsidRDefault="00255538">
      <w:pPr>
        <w:widowControl w:val="0"/>
        <w:rPr>
          <w:rFonts w:ascii="Cambria" w:eastAsia="Cambria" w:hAnsi="Cambria" w:cs="Cambria"/>
        </w:rPr>
      </w:pPr>
    </w:p>
    <w:p w:rsidR="00255538" w:rsidRDefault="00981E3D">
      <w:pPr>
        <w:widowControl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Property Division</w:t>
      </w:r>
    </w:p>
    <w:p w:rsidR="00255538" w:rsidRDefault="00255538">
      <w:pPr>
        <w:widowControl w:val="0"/>
        <w:rPr>
          <w:rFonts w:ascii="Cambria" w:eastAsia="Cambria" w:hAnsi="Cambria" w:cs="Cambria"/>
          <w:b/>
        </w:rPr>
      </w:pPr>
    </w:p>
    <w:p w:rsidR="00255538" w:rsidRDefault="00981E3D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Another issue in a same-sex marriage is the issue of property division, specifically as it pertains to the issue of separate versus marital property and the</w:t>
      </w:r>
      <w:r>
        <w:rPr>
          <w:rFonts w:ascii="Cambria" w:eastAsia="Cambria" w:hAnsi="Cambria" w:cs="Cambria"/>
        </w:rPr>
        <w:t xml:space="preserve"> fact that in Illinois, </w:t>
      </w:r>
      <w:hyperlink r:id="rId6">
        <w:r>
          <w:rPr>
            <w:rFonts w:ascii="Cambria" w:eastAsia="Cambria" w:hAnsi="Cambria" w:cs="Cambria"/>
            <w:color w:val="1155CC"/>
            <w:u w:val="single"/>
          </w:rPr>
          <w:t>only marital property (property acquired during the course of the marriage) is subject to equitable division</w:t>
        </w:r>
      </w:hyperlink>
      <w:r>
        <w:rPr>
          <w:rFonts w:ascii="Cambria" w:eastAsia="Cambria" w:hAnsi="Cambria" w:cs="Cambria"/>
        </w:rPr>
        <w:t xml:space="preserve">. This issue is complicated by the fact </w:t>
      </w:r>
      <w:r>
        <w:rPr>
          <w:rFonts w:ascii="Cambria" w:eastAsia="Cambria" w:hAnsi="Cambria" w:cs="Cambria"/>
        </w:rPr>
        <w:t>that because same-sex marriage has only been legal for a handful of years, many married same-sex couples may have lived together--and acquired property together--for years, or even decades, before they were legally permitted to marry, but under the law, th</w:t>
      </w:r>
      <w:r>
        <w:rPr>
          <w:rFonts w:ascii="Cambria" w:eastAsia="Cambria" w:hAnsi="Cambria" w:cs="Cambria"/>
        </w:rPr>
        <w:t xml:space="preserve">is property would be considered </w:t>
      </w:r>
      <w:r>
        <w:rPr>
          <w:rFonts w:ascii="Cambria" w:eastAsia="Cambria" w:hAnsi="Cambria" w:cs="Cambria"/>
          <w:i/>
        </w:rPr>
        <w:t>separate</w:t>
      </w:r>
      <w:r>
        <w:rPr>
          <w:rFonts w:ascii="Cambria" w:eastAsia="Cambria" w:hAnsi="Cambria" w:cs="Cambria"/>
        </w:rPr>
        <w:t xml:space="preserve">. It is very important to understand how cohabitating will affect your right to equitable division of property when compared with actually being in a civil union or marriage. </w:t>
      </w:r>
    </w:p>
    <w:p w:rsidR="00255538" w:rsidRDefault="00255538">
      <w:pPr>
        <w:widowControl w:val="0"/>
        <w:rPr>
          <w:rFonts w:ascii="Cambria" w:eastAsia="Cambria" w:hAnsi="Cambria" w:cs="Cambria"/>
        </w:rPr>
      </w:pPr>
    </w:p>
    <w:p w:rsidR="00255538" w:rsidRDefault="00981E3D">
      <w:pPr>
        <w:widowControl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Navigating a Same-Sex Divorce</w:t>
      </w:r>
    </w:p>
    <w:p w:rsidR="00255538" w:rsidRDefault="00255538">
      <w:pPr>
        <w:widowControl w:val="0"/>
        <w:rPr>
          <w:rFonts w:ascii="Cambria" w:eastAsia="Cambria" w:hAnsi="Cambria" w:cs="Cambria"/>
          <w:b/>
        </w:rPr>
      </w:pPr>
    </w:p>
    <w:p w:rsidR="00255538" w:rsidRDefault="00981E3D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 addit</w:t>
      </w:r>
      <w:r>
        <w:rPr>
          <w:rFonts w:ascii="Cambria" w:eastAsia="Cambria" w:hAnsi="Cambria" w:cs="Cambria"/>
        </w:rPr>
        <w:t xml:space="preserve">ion to the issues above that are specific to same-sex couples, any couple who is going through a divorce will have a number of emotional and legal hurdles to overcome, including determining whether alimony/spousal maintenance will be paid by one </w:t>
      </w:r>
      <w:r w:rsidR="003962D9">
        <w:rPr>
          <w:rFonts w:ascii="Cambria" w:eastAsia="Cambria" w:hAnsi="Cambria" w:cs="Cambria"/>
        </w:rPr>
        <w:t>person</w:t>
      </w:r>
      <w:r>
        <w:rPr>
          <w:rFonts w:ascii="Cambria" w:eastAsia="Cambria" w:hAnsi="Cambria" w:cs="Cambria"/>
        </w:rPr>
        <w:t>, wh</w:t>
      </w:r>
      <w:r>
        <w:rPr>
          <w:rFonts w:ascii="Cambria" w:eastAsia="Cambria" w:hAnsi="Cambria" w:cs="Cambria"/>
        </w:rPr>
        <w:t xml:space="preserve">ether or not a couple wants to continue co-parenting, who will keep the family house, and more. When couples are separating, it is highly encouraged that these decisions be made </w:t>
      </w:r>
      <w:r>
        <w:rPr>
          <w:rFonts w:ascii="Cambria" w:eastAsia="Cambria" w:hAnsi="Cambria" w:cs="Cambria"/>
          <w:b/>
        </w:rPr>
        <w:t>by the couple</w:t>
      </w:r>
      <w:r>
        <w:rPr>
          <w:rFonts w:ascii="Cambria" w:eastAsia="Cambria" w:hAnsi="Cambria" w:cs="Cambria"/>
        </w:rPr>
        <w:t xml:space="preserve"> out of court through mediation or negotiation. Our experienced s</w:t>
      </w:r>
      <w:r>
        <w:rPr>
          <w:rFonts w:ascii="Cambria" w:eastAsia="Cambria" w:hAnsi="Cambria" w:cs="Cambria"/>
        </w:rPr>
        <w:t xml:space="preserve">ame-sex divorce lawyers in Illinois can guide you through working with your spouse to reach a divorce settlement that works. </w:t>
      </w:r>
    </w:p>
    <w:p w:rsidR="00255538" w:rsidRDefault="00255538">
      <w:pPr>
        <w:widowControl w:val="0"/>
        <w:rPr>
          <w:rFonts w:ascii="Cambria" w:eastAsia="Cambria" w:hAnsi="Cambria" w:cs="Cambria"/>
        </w:rPr>
      </w:pPr>
    </w:p>
    <w:p w:rsidR="00255538" w:rsidRDefault="00981E3D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 the event that compromise cannot be reached, we are also able to provide you with sound legal representation as you navigate t</w:t>
      </w:r>
      <w:r>
        <w:rPr>
          <w:rFonts w:ascii="Cambria" w:eastAsia="Cambria" w:hAnsi="Cambria" w:cs="Cambria"/>
        </w:rPr>
        <w:t xml:space="preserve">he court system and bring your case before a judge. </w:t>
      </w:r>
    </w:p>
    <w:p w:rsidR="00255538" w:rsidRDefault="00255538">
      <w:pPr>
        <w:widowControl w:val="0"/>
        <w:rPr>
          <w:rFonts w:ascii="Cambria" w:eastAsia="Cambria" w:hAnsi="Cambria" w:cs="Cambria"/>
        </w:rPr>
      </w:pPr>
    </w:p>
    <w:p w:rsidR="00255538" w:rsidRDefault="00981E3D">
      <w:pPr>
        <w:widowControl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Contact Us Today</w:t>
      </w:r>
    </w:p>
    <w:p w:rsidR="00255538" w:rsidRDefault="00255538">
      <w:pPr>
        <w:widowControl w:val="0"/>
        <w:rPr>
          <w:rFonts w:ascii="Cambria" w:eastAsia="Cambria" w:hAnsi="Cambria" w:cs="Cambria"/>
          <w:b/>
        </w:rPr>
      </w:pPr>
    </w:p>
    <w:p w:rsidR="00255538" w:rsidRDefault="00981E3D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Going through a divorce is difficult, and if you are in a same-sex marriage, you may face a </w:t>
      </w:r>
      <w:r>
        <w:rPr>
          <w:rFonts w:ascii="Cambria" w:eastAsia="Cambria" w:hAnsi="Cambria" w:cs="Cambria"/>
        </w:rPr>
        <w:t xml:space="preserve">myriad of </w:t>
      </w:r>
      <w:bookmarkStart w:id="0" w:name="_GoBack"/>
      <w:bookmarkEnd w:id="0"/>
      <w:r>
        <w:rPr>
          <w:rFonts w:ascii="Cambria" w:eastAsia="Cambria" w:hAnsi="Cambria" w:cs="Cambria"/>
        </w:rPr>
        <w:t>additional questions and legal issues. To learn more about your rights and how to prote</w:t>
      </w:r>
      <w:r>
        <w:rPr>
          <w:rFonts w:ascii="Cambria" w:eastAsia="Cambria" w:hAnsi="Cambria" w:cs="Cambria"/>
        </w:rPr>
        <w:t xml:space="preserve">ct them when divorcing, contact our </w:t>
      </w:r>
      <w:hyperlink r:id="rId7">
        <w:r>
          <w:rPr>
            <w:rFonts w:ascii="Cambria" w:eastAsia="Cambria" w:hAnsi="Cambria" w:cs="Cambria"/>
            <w:color w:val="1155CC"/>
            <w:u w:val="single"/>
          </w:rPr>
          <w:t>knowledgeable Illinois family law and divorce lawyer</w:t>
        </w:r>
      </w:hyperlink>
      <w:r>
        <w:rPr>
          <w:rFonts w:ascii="Cambria" w:eastAsia="Cambria" w:hAnsi="Cambria" w:cs="Cambria"/>
        </w:rPr>
        <w:t xml:space="preserve">s at Fay, Farrow &amp; Associates, </w:t>
      </w:r>
      <w:proofErr w:type="gramStart"/>
      <w:r>
        <w:rPr>
          <w:rFonts w:ascii="Cambria" w:eastAsia="Cambria" w:hAnsi="Cambria" w:cs="Cambria"/>
        </w:rPr>
        <w:t>P.C</w:t>
      </w:r>
      <w:proofErr w:type="gramEnd"/>
      <w:r>
        <w:rPr>
          <w:rFonts w:ascii="Cambria" w:eastAsia="Cambria" w:hAnsi="Cambria" w:cs="Cambria"/>
        </w:rPr>
        <w:t xml:space="preserve">. for a consultation. </w:t>
      </w:r>
    </w:p>
    <w:p w:rsidR="00255538" w:rsidRDefault="00255538"/>
    <w:sectPr w:rsidR="002555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38"/>
    <w:rsid w:val="000D29A6"/>
    <w:rsid w:val="00255538"/>
    <w:rsid w:val="003962D9"/>
    <w:rsid w:val="0098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742D2-E5E2-4C68-9093-83B4529B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ylawfirm.com/contact-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ga.gov/legislation/ilcs/documents/075000050k503.htm" TargetMode="External"/><Relationship Id="rId5" Type="http://schemas.openxmlformats.org/officeDocument/2006/relationships/hyperlink" Target="http://www.illinoiscourts.gov/Opinions/SupremeCourt/2015/117904.pdf" TargetMode="External"/><Relationship Id="rId4" Type="http://schemas.openxmlformats.org/officeDocument/2006/relationships/hyperlink" Target="https://www.nbcchicago.com/blogs/ward-room/Illinois-Gay-Marriage-Vote-23066088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Krawczykowski</dc:creator>
  <cp:lastModifiedBy>Rebecca Krawczykowski</cp:lastModifiedBy>
  <cp:revision>4</cp:revision>
  <dcterms:created xsi:type="dcterms:W3CDTF">2017-11-28T16:06:00Z</dcterms:created>
  <dcterms:modified xsi:type="dcterms:W3CDTF">2017-11-28T16:20:00Z</dcterms:modified>
</cp:coreProperties>
</file>