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D6E" w:rsidRPr="00063842" w:rsidRDefault="00F105E9">
      <w:pPr>
        <w:jc w:val="center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  <w:r w:rsidRPr="00063842">
        <w:rPr>
          <w:rFonts w:ascii="Book Antiqua" w:hAnsi="Book Antiqua"/>
          <w:b/>
          <w:sz w:val="24"/>
          <w:szCs w:val="24"/>
        </w:rPr>
        <w:t>How the U.S. Patent Process Works</w:t>
      </w:r>
    </w:p>
    <w:p w:rsidR="00D86D6E" w:rsidRPr="00063842" w:rsidRDefault="00F105E9">
      <w:pPr>
        <w:rPr>
          <w:rFonts w:ascii="Book Antiqua" w:hAnsi="Book Antiqua"/>
          <w:sz w:val="24"/>
          <w:szCs w:val="24"/>
        </w:rPr>
      </w:pPr>
      <w:r w:rsidRPr="00063842">
        <w:rPr>
          <w:rFonts w:ascii="Book Antiqua" w:hAnsi="Book Antiqua"/>
          <w:sz w:val="24"/>
          <w:szCs w:val="24"/>
        </w:rPr>
        <w:t>Obtaining a patent is the U.S. involves a rigorous process. From conducting a patent</w:t>
      </w:r>
      <w:r w:rsidR="00374E03">
        <w:rPr>
          <w:rFonts w:ascii="Book Antiqua" w:hAnsi="Book Antiqua"/>
          <w:sz w:val="24"/>
          <w:szCs w:val="24"/>
        </w:rPr>
        <w:t>ability</w:t>
      </w:r>
      <w:r w:rsidRPr="00063842">
        <w:rPr>
          <w:rFonts w:ascii="Book Antiqua" w:hAnsi="Book Antiqua"/>
          <w:sz w:val="24"/>
          <w:szCs w:val="24"/>
        </w:rPr>
        <w:t xml:space="preserve"> search to responding to the patent examiner’s objections</w:t>
      </w:r>
      <w:r w:rsidR="005B76DB">
        <w:rPr>
          <w:rFonts w:ascii="Book Antiqua" w:hAnsi="Book Antiqua"/>
          <w:sz w:val="24"/>
          <w:szCs w:val="24"/>
        </w:rPr>
        <w:t xml:space="preserve"> and rejections</w:t>
      </w:r>
      <w:r w:rsidRPr="00063842">
        <w:rPr>
          <w:rFonts w:ascii="Book Antiqua" w:hAnsi="Book Antiqua"/>
          <w:sz w:val="24"/>
          <w:szCs w:val="24"/>
        </w:rPr>
        <w:t>, working with an experienced attorney along the way is a great idea. The following is an overview on the 6 stages of the U.S Patent Process:</w:t>
      </w:r>
    </w:p>
    <w:p w:rsidR="00D86D6E" w:rsidRPr="00063842" w:rsidRDefault="00D86D6E">
      <w:pPr>
        <w:rPr>
          <w:rFonts w:ascii="Book Antiqua" w:hAnsi="Book Antiqua"/>
          <w:sz w:val="24"/>
          <w:szCs w:val="24"/>
        </w:rPr>
      </w:pPr>
    </w:p>
    <w:p w:rsidR="00D86D6E" w:rsidRPr="00063842" w:rsidRDefault="00F105E9">
      <w:pPr>
        <w:numPr>
          <w:ilvl w:val="0"/>
          <w:numId w:val="1"/>
        </w:numPr>
        <w:contextualSpacing/>
        <w:rPr>
          <w:rFonts w:ascii="Book Antiqua" w:hAnsi="Book Antiqua"/>
          <w:b/>
          <w:sz w:val="24"/>
          <w:szCs w:val="24"/>
        </w:rPr>
      </w:pPr>
      <w:r w:rsidRPr="00063842">
        <w:rPr>
          <w:rFonts w:ascii="Book Antiqua" w:hAnsi="Book Antiqua"/>
          <w:b/>
          <w:sz w:val="24"/>
          <w:szCs w:val="24"/>
        </w:rPr>
        <w:t>Perform a Patent</w:t>
      </w:r>
      <w:r w:rsidR="00374E03">
        <w:rPr>
          <w:rFonts w:ascii="Book Antiqua" w:hAnsi="Book Antiqua"/>
          <w:b/>
          <w:sz w:val="24"/>
          <w:szCs w:val="24"/>
        </w:rPr>
        <w:t>ability</w:t>
      </w:r>
      <w:r w:rsidRPr="00063842">
        <w:rPr>
          <w:rFonts w:ascii="Book Antiqua" w:hAnsi="Book Antiqua"/>
          <w:b/>
          <w:sz w:val="24"/>
          <w:szCs w:val="24"/>
        </w:rPr>
        <w:t xml:space="preserve"> Search</w:t>
      </w:r>
    </w:p>
    <w:p w:rsidR="00D86D6E" w:rsidRPr="00063842" w:rsidRDefault="00F105E9">
      <w:pPr>
        <w:ind w:left="720"/>
        <w:rPr>
          <w:rFonts w:ascii="Book Antiqua" w:hAnsi="Book Antiqua"/>
          <w:sz w:val="24"/>
          <w:szCs w:val="24"/>
        </w:rPr>
      </w:pPr>
      <w:r w:rsidRPr="00063842">
        <w:rPr>
          <w:rFonts w:ascii="Book Antiqua" w:hAnsi="Book Antiqua"/>
          <w:sz w:val="24"/>
          <w:szCs w:val="24"/>
        </w:rPr>
        <w:t xml:space="preserve">The first step in the U.S. patent process is to </w:t>
      </w:r>
      <w:hyperlink r:id="rId5">
        <w:r w:rsidRPr="00063842">
          <w:rPr>
            <w:rFonts w:ascii="Book Antiqua" w:hAnsi="Book Antiqua"/>
            <w:color w:val="1155CC"/>
            <w:sz w:val="24"/>
            <w:szCs w:val="24"/>
            <w:u w:val="single"/>
          </w:rPr>
          <w:t>perform a patent</w:t>
        </w:r>
        <w:r w:rsidR="00374E03">
          <w:rPr>
            <w:rFonts w:ascii="Book Antiqua" w:hAnsi="Book Antiqua"/>
            <w:color w:val="1155CC"/>
            <w:sz w:val="24"/>
            <w:szCs w:val="24"/>
            <w:u w:val="single"/>
          </w:rPr>
          <w:t>ability</w:t>
        </w:r>
        <w:r w:rsidRPr="00063842">
          <w:rPr>
            <w:rFonts w:ascii="Book Antiqua" w:hAnsi="Book Antiqua"/>
            <w:color w:val="1155CC"/>
            <w:sz w:val="24"/>
            <w:szCs w:val="24"/>
            <w:u w:val="single"/>
          </w:rPr>
          <w:t xml:space="preserve"> search</w:t>
        </w:r>
      </w:hyperlink>
      <w:r w:rsidRPr="00063842">
        <w:rPr>
          <w:rFonts w:ascii="Book Antiqua" w:hAnsi="Book Antiqua"/>
          <w:sz w:val="24"/>
          <w:szCs w:val="24"/>
        </w:rPr>
        <w:t xml:space="preserve">. The process of applying for and obtaining a </w:t>
      </w:r>
      <w:hyperlink r:id="rId6">
        <w:r w:rsidRPr="00063842">
          <w:rPr>
            <w:rFonts w:ascii="Book Antiqua" w:hAnsi="Book Antiqua"/>
            <w:color w:val="1155CC"/>
            <w:sz w:val="24"/>
            <w:szCs w:val="24"/>
            <w:u w:val="single"/>
          </w:rPr>
          <w:t>patent</w:t>
        </w:r>
      </w:hyperlink>
      <w:r w:rsidRPr="00063842">
        <w:rPr>
          <w:rFonts w:ascii="Book Antiqua" w:hAnsi="Book Antiqua"/>
          <w:sz w:val="24"/>
          <w:szCs w:val="24"/>
        </w:rPr>
        <w:t xml:space="preserve"> is costly. </w:t>
      </w:r>
      <w:r w:rsidR="00374E03">
        <w:rPr>
          <w:rFonts w:ascii="Book Antiqua" w:hAnsi="Book Antiqua"/>
          <w:sz w:val="24"/>
          <w:szCs w:val="24"/>
        </w:rPr>
        <w:t xml:space="preserve"> </w:t>
      </w:r>
      <w:r w:rsidRPr="00063842">
        <w:rPr>
          <w:rFonts w:ascii="Book Antiqua" w:hAnsi="Book Antiqua"/>
          <w:sz w:val="24"/>
          <w:szCs w:val="24"/>
        </w:rPr>
        <w:t>Performing a patent</w:t>
      </w:r>
      <w:r w:rsidR="00374E03">
        <w:rPr>
          <w:rFonts w:ascii="Book Antiqua" w:hAnsi="Book Antiqua"/>
          <w:sz w:val="24"/>
          <w:szCs w:val="24"/>
        </w:rPr>
        <w:t>ability</w:t>
      </w:r>
      <w:r w:rsidRPr="00063842">
        <w:rPr>
          <w:rFonts w:ascii="Book Antiqua" w:hAnsi="Book Antiqua"/>
          <w:sz w:val="24"/>
          <w:szCs w:val="24"/>
        </w:rPr>
        <w:t xml:space="preserve"> search will provide you with a realistic idea as to whether your invention is likely eligible to be protected. There is no need to </w:t>
      </w:r>
      <w:r w:rsidR="005B76DB">
        <w:rPr>
          <w:rFonts w:ascii="Book Antiqua" w:hAnsi="Book Antiqua"/>
          <w:sz w:val="24"/>
          <w:szCs w:val="24"/>
        </w:rPr>
        <w:t>invest</w:t>
      </w:r>
      <w:r w:rsidR="005B76DB" w:rsidRPr="00063842">
        <w:rPr>
          <w:rFonts w:ascii="Book Antiqua" w:hAnsi="Book Antiqua"/>
          <w:sz w:val="24"/>
          <w:szCs w:val="24"/>
        </w:rPr>
        <w:t xml:space="preserve"> </w:t>
      </w:r>
      <w:r w:rsidRPr="00063842">
        <w:rPr>
          <w:rFonts w:ascii="Book Antiqua" w:hAnsi="Book Antiqua"/>
          <w:sz w:val="24"/>
          <w:szCs w:val="24"/>
        </w:rPr>
        <w:t xml:space="preserve">your money on </w:t>
      </w:r>
      <w:r w:rsidR="005B76DB">
        <w:rPr>
          <w:rFonts w:ascii="Book Antiqua" w:hAnsi="Book Antiqua"/>
          <w:sz w:val="24"/>
          <w:szCs w:val="24"/>
        </w:rPr>
        <w:t>attempting to obtain a patent on an</w:t>
      </w:r>
      <w:r w:rsidR="005B76DB" w:rsidRPr="00063842">
        <w:rPr>
          <w:rFonts w:ascii="Book Antiqua" w:hAnsi="Book Antiqua"/>
          <w:sz w:val="24"/>
          <w:szCs w:val="24"/>
        </w:rPr>
        <w:t xml:space="preserve"> </w:t>
      </w:r>
      <w:r w:rsidRPr="00063842">
        <w:rPr>
          <w:rFonts w:ascii="Book Antiqua" w:hAnsi="Book Antiqua"/>
          <w:sz w:val="24"/>
          <w:szCs w:val="24"/>
        </w:rPr>
        <w:t>invention that cannot be patented. Work with an experienced intellectual property attorney to perform a patent</w:t>
      </w:r>
      <w:r w:rsidR="005B76DB">
        <w:rPr>
          <w:rFonts w:ascii="Book Antiqua" w:hAnsi="Book Antiqua"/>
          <w:sz w:val="24"/>
          <w:szCs w:val="24"/>
        </w:rPr>
        <w:t>ability</w:t>
      </w:r>
      <w:r w:rsidRPr="00063842">
        <w:rPr>
          <w:rFonts w:ascii="Book Antiqua" w:hAnsi="Book Antiqua"/>
          <w:sz w:val="24"/>
          <w:szCs w:val="24"/>
        </w:rPr>
        <w:t xml:space="preserve"> search. </w:t>
      </w:r>
    </w:p>
    <w:p w:rsidR="00D86D6E" w:rsidRPr="00063842" w:rsidRDefault="00D86D6E">
      <w:pPr>
        <w:rPr>
          <w:rFonts w:ascii="Book Antiqua" w:hAnsi="Book Antiqua"/>
          <w:sz w:val="24"/>
          <w:szCs w:val="24"/>
        </w:rPr>
      </w:pPr>
    </w:p>
    <w:p w:rsidR="00D86D6E" w:rsidRPr="00063842" w:rsidRDefault="00F105E9">
      <w:pPr>
        <w:numPr>
          <w:ilvl w:val="0"/>
          <w:numId w:val="1"/>
        </w:numPr>
        <w:contextualSpacing/>
        <w:rPr>
          <w:rFonts w:ascii="Book Antiqua" w:hAnsi="Book Antiqua"/>
          <w:b/>
          <w:sz w:val="24"/>
          <w:szCs w:val="24"/>
        </w:rPr>
      </w:pPr>
      <w:r w:rsidRPr="00063842">
        <w:rPr>
          <w:rFonts w:ascii="Book Antiqua" w:hAnsi="Book Antiqua"/>
          <w:b/>
          <w:sz w:val="24"/>
          <w:szCs w:val="24"/>
        </w:rPr>
        <w:t>Patent Application Preparation</w:t>
      </w:r>
    </w:p>
    <w:p w:rsidR="00D86D6E" w:rsidRPr="00063842" w:rsidRDefault="00F105E9">
      <w:pPr>
        <w:ind w:left="720"/>
        <w:rPr>
          <w:rFonts w:ascii="Book Antiqua" w:hAnsi="Book Antiqua"/>
          <w:sz w:val="24"/>
          <w:szCs w:val="24"/>
        </w:rPr>
      </w:pPr>
      <w:r w:rsidRPr="00063842">
        <w:rPr>
          <w:rFonts w:ascii="Book Antiqua" w:hAnsi="Book Antiqua"/>
          <w:sz w:val="24"/>
          <w:szCs w:val="24"/>
        </w:rPr>
        <w:t xml:space="preserve">There are different </w:t>
      </w:r>
      <w:hyperlink r:id="rId7">
        <w:r w:rsidRPr="00063842">
          <w:rPr>
            <w:rFonts w:ascii="Book Antiqua" w:hAnsi="Book Antiqua"/>
            <w:color w:val="1155CC"/>
            <w:sz w:val="24"/>
            <w:szCs w:val="24"/>
            <w:u w:val="single"/>
          </w:rPr>
          <w:t>patent application</w:t>
        </w:r>
      </w:hyperlink>
      <w:r w:rsidRPr="00063842">
        <w:rPr>
          <w:rFonts w:ascii="Book Antiqua" w:hAnsi="Book Antiqua"/>
          <w:sz w:val="24"/>
          <w:szCs w:val="24"/>
        </w:rPr>
        <w:t xml:space="preserve"> requirements you must meet depending on the type of patent you file. Consider filing a provisional patent application if you are still developing your invention. </w:t>
      </w:r>
      <w:r w:rsidR="005B76DB">
        <w:rPr>
          <w:rFonts w:ascii="Book Antiqua" w:hAnsi="Book Antiqua"/>
          <w:sz w:val="24"/>
          <w:szCs w:val="24"/>
        </w:rPr>
        <w:t xml:space="preserve"> </w:t>
      </w:r>
      <w:r w:rsidRPr="00063842">
        <w:rPr>
          <w:rFonts w:ascii="Book Antiqua" w:hAnsi="Book Antiqua"/>
          <w:sz w:val="24"/>
          <w:szCs w:val="24"/>
        </w:rPr>
        <w:t xml:space="preserve">For a reasonable fee, you can obtain a “filing date” to protect your invention. Obtaining a filing date is important because the U.S. has moved away from a “first to invent” system to a “first to file” system. Once you file the provisional application, your filing date will be </w:t>
      </w:r>
      <w:proofErr w:type="gramStart"/>
      <w:r w:rsidRPr="00063842">
        <w:rPr>
          <w:rFonts w:ascii="Book Antiqua" w:hAnsi="Book Antiqua"/>
          <w:sz w:val="24"/>
          <w:szCs w:val="24"/>
        </w:rPr>
        <w:t>secured</w:t>
      </w:r>
      <w:proofErr w:type="gramEnd"/>
      <w:r w:rsidRPr="00063842">
        <w:rPr>
          <w:rFonts w:ascii="Book Antiqua" w:hAnsi="Book Antiqua"/>
          <w:sz w:val="24"/>
          <w:szCs w:val="24"/>
        </w:rPr>
        <w:t xml:space="preserve"> and your application status will officially be “patent pending.”</w:t>
      </w:r>
    </w:p>
    <w:p w:rsidR="00D86D6E" w:rsidRPr="00063842" w:rsidRDefault="00D86D6E">
      <w:pPr>
        <w:ind w:left="720"/>
        <w:rPr>
          <w:rFonts w:ascii="Book Antiqua" w:hAnsi="Book Antiqua"/>
          <w:sz w:val="24"/>
          <w:szCs w:val="24"/>
        </w:rPr>
      </w:pPr>
    </w:p>
    <w:p w:rsidR="00D86D6E" w:rsidRPr="00063842" w:rsidRDefault="00F105E9">
      <w:pPr>
        <w:ind w:left="720"/>
        <w:rPr>
          <w:rFonts w:ascii="Book Antiqua" w:hAnsi="Book Antiqua"/>
          <w:sz w:val="24"/>
          <w:szCs w:val="24"/>
        </w:rPr>
      </w:pPr>
      <w:r w:rsidRPr="00063842">
        <w:rPr>
          <w:rFonts w:ascii="Book Antiqua" w:hAnsi="Book Antiqua"/>
          <w:sz w:val="24"/>
          <w:szCs w:val="24"/>
        </w:rPr>
        <w:t xml:space="preserve">As you develop your invention, you can file additional provisional patent applications as follow-ons. Once your invention is complete, you can move forward with a non-provisional </w:t>
      </w:r>
      <w:r w:rsidR="005B76DB">
        <w:rPr>
          <w:rFonts w:ascii="Book Antiqua" w:hAnsi="Book Antiqua"/>
          <w:sz w:val="24"/>
          <w:szCs w:val="24"/>
        </w:rPr>
        <w:t xml:space="preserve">patent application </w:t>
      </w:r>
      <w:r w:rsidRPr="00063842">
        <w:rPr>
          <w:rFonts w:ascii="Book Antiqua" w:hAnsi="Book Antiqua"/>
          <w:sz w:val="24"/>
          <w:szCs w:val="24"/>
        </w:rPr>
        <w:t xml:space="preserve">filing. </w:t>
      </w:r>
    </w:p>
    <w:p w:rsidR="00D86D6E" w:rsidRPr="00063842" w:rsidRDefault="00D86D6E">
      <w:pPr>
        <w:rPr>
          <w:rFonts w:ascii="Book Antiqua" w:hAnsi="Book Antiqua"/>
          <w:b/>
          <w:sz w:val="24"/>
          <w:szCs w:val="24"/>
        </w:rPr>
      </w:pPr>
    </w:p>
    <w:p w:rsidR="00D86D6E" w:rsidRPr="00063842" w:rsidRDefault="00F105E9">
      <w:pPr>
        <w:numPr>
          <w:ilvl w:val="0"/>
          <w:numId w:val="1"/>
        </w:numPr>
        <w:contextualSpacing/>
        <w:rPr>
          <w:rFonts w:ascii="Book Antiqua" w:hAnsi="Book Antiqua"/>
          <w:b/>
          <w:sz w:val="24"/>
          <w:szCs w:val="24"/>
        </w:rPr>
      </w:pPr>
      <w:r w:rsidRPr="00063842">
        <w:rPr>
          <w:rFonts w:ascii="Book Antiqua" w:hAnsi="Book Antiqua"/>
          <w:b/>
          <w:sz w:val="24"/>
          <w:szCs w:val="24"/>
        </w:rPr>
        <w:t>File Patent Application</w:t>
      </w:r>
    </w:p>
    <w:p w:rsidR="00D86D6E" w:rsidRPr="00063842" w:rsidRDefault="00F105E9">
      <w:pPr>
        <w:ind w:left="720"/>
        <w:rPr>
          <w:rFonts w:ascii="Book Antiqua" w:hAnsi="Book Antiqua"/>
          <w:sz w:val="24"/>
          <w:szCs w:val="24"/>
        </w:rPr>
      </w:pPr>
      <w:r w:rsidRPr="00063842">
        <w:rPr>
          <w:rFonts w:ascii="Book Antiqua" w:hAnsi="Book Antiqua"/>
          <w:sz w:val="24"/>
          <w:szCs w:val="24"/>
        </w:rPr>
        <w:t xml:space="preserve">Your patent application will be sent to a patent examiner once it is filed. </w:t>
      </w:r>
      <w:r w:rsidR="005B76DB">
        <w:rPr>
          <w:rFonts w:ascii="Book Antiqua" w:hAnsi="Book Antiqua"/>
          <w:sz w:val="24"/>
          <w:szCs w:val="24"/>
        </w:rPr>
        <w:t xml:space="preserve"> But due to the backlog, this may take over a year.  </w:t>
      </w:r>
      <w:r w:rsidRPr="00063842">
        <w:rPr>
          <w:rFonts w:ascii="Book Antiqua" w:hAnsi="Book Antiqua"/>
          <w:sz w:val="24"/>
          <w:szCs w:val="24"/>
        </w:rPr>
        <w:t xml:space="preserve">The patent examiner will review your application and either grant or deny your patent request. </w:t>
      </w:r>
    </w:p>
    <w:p w:rsidR="00D86D6E" w:rsidRPr="00063842" w:rsidRDefault="00D86D6E">
      <w:pPr>
        <w:rPr>
          <w:rFonts w:ascii="Book Antiqua" w:hAnsi="Book Antiqua"/>
          <w:b/>
          <w:sz w:val="24"/>
          <w:szCs w:val="24"/>
        </w:rPr>
      </w:pPr>
    </w:p>
    <w:p w:rsidR="00D86D6E" w:rsidRPr="00063842" w:rsidRDefault="00F105E9">
      <w:pPr>
        <w:numPr>
          <w:ilvl w:val="0"/>
          <w:numId w:val="1"/>
        </w:numPr>
        <w:contextualSpacing/>
        <w:rPr>
          <w:rFonts w:ascii="Book Antiqua" w:hAnsi="Book Antiqua"/>
          <w:b/>
          <w:sz w:val="24"/>
          <w:szCs w:val="24"/>
        </w:rPr>
      </w:pPr>
      <w:r w:rsidRPr="00063842">
        <w:rPr>
          <w:rFonts w:ascii="Book Antiqua" w:hAnsi="Book Antiqua"/>
          <w:b/>
          <w:sz w:val="24"/>
          <w:szCs w:val="24"/>
        </w:rPr>
        <w:t>Prosecute Patent Application</w:t>
      </w:r>
    </w:p>
    <w:p w:rsidR="00D86D6E" w:rsidRPr="00063842" w:rsidRDefault="00F105E9">
      <w:pPr>
        <w:ind w:left="720"/>
        <w:rPr>
          <w:rFonts w:ascii="Book Antiqua" w:hAnsi="Book Antiqua"/>
          <w:sz w:val="24"/>
          <w:szCs w:val="24"/>
        </w:rPr>
      </w:pPr>
      <w:r w:rsidRPr="00063842">
        <w:rPr>
          <w:rFonts w:ascii="Book Antiqua" w:hAnsi="Book Antiqua"/>
          <w:sz w:val="24"/>
          <w:szCs w:val="24"/>
        </w:rPr>
        <w:t>The patent examiner will review your application and search for other similar patents</w:t>
      </w:r>
      <w:r w:rsidR="005B76DB">
        <w:rPr>
          <w:rFonts w:ascii="Book Antiqua" w:hAnsi="Book Antiqua"/>
          <w:sz w:val="24"/>
          <w:szCs w:val="24"/>
        </w:rPr>
        <w:t xml:space="preserve"> or patent applications</w:t>
      </w:r>
      <w:r w:rsidRPr="00063842">
        <w:rPr>
          <w:rFonts w:ascii="Book Antiqua" w:hAnsi="Book Antiqua"/>
          <w:sz w:val="24"/>
          <w:szCs w:val="24"/>
        </w:rPr>
        <w:t xml:space="preserve">. The examiner may make objections and rejections </w:t>
      </w:r>
      <w:r w:rsidR="005B76DB">
        <w:rPr>
          <w:rFonts w:ascii="Book Antiqua" w:hAnsi="Book Antiqua"/>
          <w:sz w:val="24"/>
          <w:szCs w:val="24"/>
        </w:rPr>
        <w:t>to</w:t>
      </w:r>
      <w:r w:rsidR="005B76DB" w:rsidRPr="00063842">
        <w:rPr>
          <w:rFonts w:ascii="Book Antiqua" w:hAnsi="Book Antiqua"/>
          <w:sz w:val="24"/>
          <w:szCs w:val="24"/>
        </w:rPr>
        <w:t xml:space="preserve"> </w:t>
      </w:r>
      <w:r w:rsidRPr="00063842">
        <w:rPr>
          <w:rFonts w:ascii="Book Antiqua" w:hAnsi="Book Antiqua"/>
          <w:sz w:val="24"/>
          <w:szCs w:val="24"/>
        </w:rPr>
        <w:t xml:space="preserve">your patent application. You and your patent attorney will have an opportunity to respond to the patent examiner’s comments and demonstrate the </w:t>
      </w:r>
      <w:r w:rsidRPr="00063842">
        <w:rPr>
          <w:rFonts w:ascii="Book Antiqua" w:hAnsi="Book Antiqua"/>
          <w:sz w:val="24"/>
          <w:szCs w:val="24"/>
        </w:rPr>
        <w:lastRenderedPageBreak/>
        <w:t xml:space="preserve">patent application has met all the requirements for patentability. The patent prosecution process usually last </w:t>
      </w:r>
      <w:r w:rsidR="00987F08">
        <w:rPr>
          <w:rFonts w:ascii="Book Antiqua" w:hAnsi="Book Antiqua"/>
          <w:sz w:val="24"/>
          <w:szCs w:val="24"/>
        </w:rPr>
        <w:t>two to four years</w:t>
      </w:r>
      <w:r w:rsidRPr="00063842">
        <w:rPr>
          <w:rFonts w:ascii="Book Antiqua" w:hAnsi="Book Antiqua"/>
          <w:sz w:val="24"/>
          <w:szCs w:val="24"/>
        </w:rPr>
        <w:t xml:space="preserve"> depending on the complexity of the invention. </w:t>
      </w:r>
    </w:p>
    <w:p w:rsidR="00D86D6E" w:rsidRPr="00063842" w:rsidRDefault="00D86D6E">
      <w:pPr>
        <w:rPr>
          <w:rFonts w:ascii="Book Antiqua" w:hAnsi="Book Antiqua"/>
          <w:b/>
          <w:sz w:val="24"/>
          <w:szCs w:val="24"/>
        </w:rPr>
      </w:pPr>
    </w:p>
    <w:p w:rsidR="00D86D6E" w:rsidRPr="00063842" w:rsidRDefault="00F105E9">
      <w:pPr>
        <w:numPr>
          <w:ilvl w:val="0"/>
          <w:numId w:val="1"/>
        </w:numPr>
        <w:contextualSpacing/>
        <w:rPr>
          <w:rFonts w:ascii="Book Antiqua" w:hAnsi="Book Antiqua"/>
          <w:b/>
          <w:sz w:val="24"/>
          <w:szCs w:val="24"/>
        </w:rPr>
      </w:pPr>
      <w:r w:rsidRPr="00063842">
        <w:rPr>
          <w:rFonts w:ascii="Book Antiqua" w:hAnsi="Book Antiqua"/>
          <w:b/>
          <w:sz w:val="24"/>
          <w:szCs w:val="24"/>
        </w:rPr>
        <w:t>Allowance</w:t>
      </w:r>
    </w:p>
    <w:p w:rsidR="00D86D6E" w:rsidRPr="00063842" w:rsidRDefault="00F105E9">
      <w:pPr>
        <w:ind w:left="720"/>
        <w:rPr>
          <w:rFonts w:ascii="Book Antiqua" w:hAnsi="Book Antiqua"/>
          <w:sz w:val="24"/>
          <w:szCs w:val="24"/>
        </w:rPr>
      </w:pPr>
      <w:r w:rsidRPr="00063842">
        <w:rPr>
          <w:rFonts w:ascii="Book Antiqua" w:hAnsi="Book Antiqua"/>
          <w:sz w:val="24"/>
          <w:szCs w:val="24"/>
        </w:rPr>
        <w:t>If your patent is granted, you will receive a Notice of Allowability indicating your patent</w:t>
      </w:r>
      <w:r w:rsidR="00987F08">
        <w:rPr>
          <w:rFonts w:ascii="Book Antiqua" w:hAnsi="Book Antiqua"/>
          <w:sz w:val="24"/>
          <w:szCs w:val="24"/>
        </w:rPr>
        <w:t xml:space="preserve"> application</w:t>
      </w:r>
      <w:r w:rsidRPr="00063842">
        <w:rPr>
          <w:rFonts w:ascii="Book Antiqua" w:hAnsi="Book Antiqua"/>
          <w:sz w:val="24"/>
          <w:szCs w:val="24"/>
        </w:rPr>
        <w:t xml:space="preserve"> is in condition for allowance. You may be required to meet additional requirements before your patent is </w:t>
      </w:r>
      <w:r w:rsidR="00987F08">
        <w:rPr>
          <w:rFonts w:ascii="Book Antiqua" w:hAnsi="Book Antiqua"/>
          <w:sz w:val="24"/>
          <w:szCs w:val="24"/>
        </w:rPr>
        <w:t>granted</w:t>
      </w:r>
      <w:r w:rsidRPr="00063842">
        <w:rPr>
          <w:rFonts w:ascii="Book Antiqua" w:hAnsi="Book Antiqua"/>
          <w:sz w:val="24"/>
          <w:szCs w:val="24"/>
        </w:rPr>
        <w:t xml:space="preserve">. Once all formalities are corrected, you must pay </w:t>
      </w:r>
      <w:r w:rsidR="00987F08">
        <w:rPr>
          <w:rFonts w:ascii="Book Antiqua" w:hAnsi="Book Antiqua"/>
          <w:sz w:val="24"/>
          <w:szCs w:val="24"/>
        </w:rPr>
        <w:t>an</w:t>
      </w:r>
      <w:r w:rsidR="00987F08" w:rsidRPr="00063842">
        <w:rPr>
          <w:rFonts w:ascii="Book Antiqua" w:hAnsi="Book Antiqua"/>
          <w:sz w:val="24"/>
          <w:szCs w:val="24"/>
        </w:rPr>
        <w:t xml:space="preserve"> </w:t>
      </w:r>
      <w:r w:rsidRPr="00063842">
        <w:rPr>
          <w:rFonts w:ascii="Book Antiqua" w:hAnsi="Book Antiqua"/>
          <w:sz w:val="24"/>
          <w:szCs w:val="24"/>
        </w:rPr>
        <w:t>issue fee</w:t>
      </w:r>
      <w:r w:rsidR="00987F08">
        <w:rPr>
          <w:rFonts w:ascii="Book Antiqua" w:hAnsi="Book Antiqua"/>
          <w:sz w:val="24"/>
          <w:szCs w:val="24"/>
        </w:rPr>
        <w:t xml:space="preserve"> to receive the issued patent</w:t>
      </w:r>
      <w:r w:rsidRPr="00063842">
        <w:rPr>
          <w:rFonts w:ascii="Book Antiqua" w:hAnsi="Book Antiqua"/>
          <w:sz w:val="24"/>
          <w:szCs w:val="24"/>
        </w:rPr>
        <w:t xml:space="preserve">. </w:t>
      </w:r>
    </w:p>
    <w:p w:rsidR="00D86D6E" w:rsidRPr="00063842" w:rsidRDefault="00D86D6E">
      <w:pPr>
        <w:rPr>
          <w:rFonts w:ascii="Book Antiqua" w:hAnsi="Book Antiqua"/>
          <w:b/>
          <w:sz w:val="24"/>
          <w:szCs w:val="24"/>
        </w:rPr>
      </w:pPr>
    </w:p>
    <w:p w:rsidR="00D86D6E" w:rsidRPr="00063842" w:rsidRDefault="00F105E9" w:rsidP="00063842">
      <w:pPr>
        <w:keepNext/>
        <w:numPr>
          <w:ilvl w:val="0"/>
          <w:numId w:val="1"/>
        </w:numPr>
        <w:contextualSpacing/>
        <w:rPr>
          <w:rFonts w:ascii="Book Antiqua" w:hAnsi="Book Antiqua"/>
          <w:b/>
          <w:sz w:val="24"/>
          <w:szCs w:val="24"/>
        </w:rPr>
      </w:pPr>
      <w:r w:rsidRPr="00063842">
        <w:rPr>
          <w:rFonts w:ascii="Book Antiqua" w:hAnsi="Book Antiqua"/>
          <w:b/>
          <w:sz w:val="24"/>
          <w:szCs w:val="24"/>
        </w:rPr>
        <w:t>Issuance</w:t>
      </w:r>
    </w:p>
    <w:p w:rsidR="00D86D6E" w:rsidRPr="00063842" w:rsidRDefault="00F105E9" w:rsidP="00063842">
      <w:pPr>
        <w:keepNext/>
        <w:ind w:left="720"/>
        <w:rPr>
          <w:rFonts w:ascii="Book Antiqua" w:hAnsi="Book Antiqua"/>
          <w:sz w:val="24"/>
          <w:szCs w:val="24"/>
        </w:rPr>
      </w:pPr>
      <w:r w:rsidRPr="00063842">
        <w:rPr>
          <w:rFonts w:ascii="Book Antiqua" w:hAnsi="Book Antiqua"/>
          <w:sz w:val="24"/>
          <w:szCs w:val="24"/>
        </w:rPr>
        <w:t xml:space="preserve">Once the issue </w:t>
      </w:r>
      <w:r w:rsidR="00987F08">
        <w:rPr>
          <w:rFonts w:ascii="Book Antiqua" w:hAnsi="Book Antiqua"/>
          <w:sz w:val="24"/>
          <w:szCs w:val="24"/>
        </w:rPr>
        <w:t>fee</w:t>
      </w:r>
      <w:r w:rsidR="00987F08" w:rsidRPr="00063842">
        <w:rPr>
          <w:rFonts w:ascii="Book Antiqua" w:hAnsi="Book Antiqua"/>
          <w:sz w:val="24"/>
          <w:szCs w:val="24"/>
        </w:rPr>
        <w:t xml:space="preserve"> </w:t>
      </w:r>
      <w:r w:rsidRPr="00063842">
        <w:rPr>
          <w:rFonts w:ascii="Book Antiqua" w:hAnsi="Book Antiqua"/>
          <w:sz w:val="24"/>
          <w:szCs w:val="24"/>
        </w:rPr>
        <w:t xml:space="preserve">is received, the Patent Office will assign your invention a patent number and the patent will be officially </w:t>
      </w:r>
      <w:r w:rsidR="00987F08">
        <w:rPr>
          <w:rFonts w:ascii="Book Antiqua" w:hAnsi="Book Antiqua"/>
          <w:sz w:val="24"/>
          <w:szCs w:val="24"/>
        </w:rPr>
        <w:t>granted</w:t>
      </w:r>
      <w:r w:rsidRPr="00063842">
        <w:rPr>
          <w:rFonts w:ascii="Book Antiqua" w:hAnsi="Book Antiqua"/>
          <w:sz w:val="24"/>
          <w:szCs w:val="24"/>
        </w:rPr>
        <w:t xml:space="preserve">. </w:t>
      </w:r>
    </w:p>
    <w:p w:rsidR="00D86D6E" w:rsidRPr="00063842" w:rsidRDefault="00D86D6E">
      <w:pPr>
        <w:rPr>
          <w:rFonts w:ascii="Book Antiqua" w:hAnsi="Book Antiqua"/>
          <w:sz w:val="24"/>
          <w:szCs w:val="24"/>
        </w:rPr>
      </w:pPr>
    </w:p>
    <w:p w:rsidR="00D86D6E" w:rsidRPr="00063842" w:rsidRDefault="00F105E9">
      <w:pPr>
        <w:rPr>
          <w:rFonts w:ascii="Book Antiqua" w:hAnsi="Book Antiqua"/>
          <w:sz w:val="24"/>
          <w:szCs w:val="24"/>
        </w:rPr>
      </w:pPr>
      <w:r w:rsidRPr="00063842">
        <w:rPr>
          <w:rFonts w:ascii="Book Antiqua" w:hAnsi="Book Antiqua"/>
          <w:sz w:val="24"/>
          <w:szCs w:val="24"/>
        </w:rPr>
        <w:t>Contact our law office at (732) 889-</w:t>
      </w:r>
      <w:r w:rsidR="00987F08">
        <w:rPr>
          <w:rFonts w:ascii="Book Antiqua" w:hAnsi="Book Antiqua"/>
          <w:sz w:val="24"/>
          <w:szCs w:val="24"/>
        </w:rPr>
        <w:t>1311</w:t>
      </w:r>
      <w:r w:rsidRPr="00063842">
        <w:rPr>
          <w:rFonts w:ascii="Book Antiqua" w:hAnsi="Book Antiqua"/>
          <w:sz w:val="24"/>
          <w:szCs w:val="24"/>
        </w:rPr>
        <w:t xml:space="preserve">for a confidential consultation regarding your </w:t>
      </w:r>
      <w:r w:rsidR="00843C7A" w:rsidRPr="00063842">
        <w:rPr>
          <w:rFonts w:ascii="Book Antiqua" w:hAnsi="Book Antiqua"/>
          <w:sz w:val="24"/>
          <w:szCs w:val="24"/>
        </w:rPr>
        <w:t>invention</w:t>
      </w:r>
      <w:r w:rsidRPr="00063842">
        <w:rPr>
          <w:rFonts w:ascii="Book Antiqua" w:hAnsi="Book Antiqua"/>
          <w:sz w:val="24"/>
          <w:szCs w:val="24"/>
        </w:rPr>
        <w:t>.</w:t>
      </w:r>
      <w:r w:rsidR="00987F08">
        <w:rPr>
          <w:rFonts w:ascii="Book Antiqua" w:hAnsi="Book Antiqua"/>
          <w:sz w:val="24"/>
          <w:szCs w:val="24"/>
        </w:rPr>
        <w:t xml:space="preserve"> </w:t>
      </w:r>
      <w:r w:rsidRPr="00063842">
        <w:rPr>
          <w:rFonts w:ascii="Book Antiqua" w:hAnsi="Book Antiqua"/>
          <w:sz w:val="24"/>
          <w:szCs w:val="24"/>
        </w:rPr>
        <w:t xml:space="preserve"> We can help you obtain a design, plant or utility patent. </w:t>
      </w:r>
      <w:r w:rsidR="00987F08">
        <w:rPr>
          <w:rFonts w:ascii="Book Antiqua" w:hAnsi="Book Antiqua"/>
          <w:sz w:val="24"/>
          <w:szCs w:val="24"/>
        </w:rPr>
        <w:t xml:space="preserve"> </w:t>
      </w:r>
      <w:r w:rsidRPr="00063842">
        <w:rPr>
          <w:rFonts w:ascii="Book Antiqua" w:hAnsi="Book Antiqua"/>
          <w:sz w:val="24"/>
          <w:szCs w:val="24"/>
        </w:rPr>
        <w:t xml:space="preserve">We can also provide you with more in-depth information on how the U.S. patent process works. Complete our </w:t>
      </w:r>
      <w:hyperlink r:id="rId8">
        <w:r w:rsidRPr="00063842">
          <w:rPr>
            <w:rFonts w:ascii="Book Antiqua" w:hAnsi="Book Antiqua"/>
            <w:color w:val="1155CC"/>
            <w:sz w:val="24"/>
            <w:szCs w:val="24"/>
            <w:u w:val="single"/>
          </w:rPr>
          <w:t>Invention and Disclosure Form</w:t>
        </w:r>
      </w:hyperlink>
      <w:r w:rsidRPr="00063842">
        <w:rPr>
          <w:rFonts w:ascii="Book Antiqua" w:hAnsi="Book Antiqua"/>
          <w:sz w:val="24"/>
          <w:szCs w:val="24"/>
        </w:rPr>
        <w:t xml:space="preserve"> to get started.</w:t>
      </w:r>
    </w:p>
    <w:sectPr w:rsidR="00D86D6E" w:rsidRPr="0006384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C5275"/>
    <w:multiLevelType w:val="multilevel"/>
    <w:tmpl w:val="57B07D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D6E"/>
    <w:rsid w:val="00063842"/>
    <w:rsid w:val="00374E03"/>
    <w:rsid w:val="005B76DB"/>
    <w:rsid w:val="00843C7A"/>
    <w:rsid w:val="00987F08"/>
    <w:rsid w:val="00D86D6E"/>
    <w:rsid w:val="00F1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272115-A46A-47BB-A20E-9E09B8A3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8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viewer?url=http%3A%2F%2Fmlgiplaw.com%2Fwp-content%2Fuploads%2F2016%2F02%2Fpat_inv_disc.doc&amp;embedded=true&amp;chrome=false&amp;dov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spto.gov/patents-getting-started/patent-basics/types-patent-applicationsproceedin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lgiplaw.com/patents/" TargetMode="External"/><Relationship Id="rId5" Type="http://schemas.openxmlformats.org/officeDocument/2006/relationships/hyperlink" Target="http://patft.uspto.gov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N. Stark</dc:creator>
  <cp:lastModifiedBy>Crystal Adams</cp:lastModifiedBy>
  <cp:revision>2</cp:revision>
  <dcterms:created xsi:type="dcterms:W3CDTF">2017-11-09T15:36:00Z</dcterms:created>
  <dcterms:modified xsi:type="dcterms:W3CDTF">2017-11-09T15:36:00Z</dcterms:modified>
</cp:coreProperties>
</file>